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5"/>
        <w:gridCol w:w="4518"/>
        <w:gridCol w:w="1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5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drawing>
                <wp:inline distT="0" distB="0" distL="114300" distR="114300">
                  <wp:extent cx="2762885" cy="474345"/>
                  <wp:effectExtent l="0" t="0" r="5715" b="8255"/>
                  <wp:docPr id="2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88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hint="default"/>
                <w:b/>
                <w:bCs/>
                <w:color w:val="5B9BD5" w:themeColor="accent1"/>
                <w:sz w:val="24"/>
                <w:szCs w:val="24"/>
                <w:lang w:val="ru-RU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5B9BD5" w:themeColor="accent1"/>
                <w:sz w:val="24"/>
                <w:szCs w:val="24"/>
                <w:lang w:val="ru-RU"/>
                <w14:textFill>
                  <w14:solidFill>
                    <w14:schemeClr w14:val="accent1"/>
                  </w14:solidFill>
                </w14:textFill>
              </w:rPr>
              <w:t xml:space="preserve">ООО «АКВАРИН» торговый представитель ООО «Гранис»,  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color w:val="5B9BD5" w:themeColor="accent1"/>
                <w:sz w:val="24"/>
                <w:szCs w:val="24"/>
                <w:lang w:val="ru-RU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5B9BD5" w:themeColor="accent1"/>
                <w:sz w:val="24"/>
                <w:szCs w:val="24"/>
                <w:lang w:val="ru-RU"/>
                <w14:textFill>
                  <w14:solidFill>
                    <w14:schemeClr w14:val="accent1"/>
                  </w14:solidFill>
                </w14:textFill>
              </w:rPr>
              <w:t xml:space="preserve">ИНН 2723045328 КПП 272401001 г.Хабаровск, ул.Краснореченская, д.44. тел.+7-962-501-69-69 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color w:val="5B9BD5" w:themeColor="accent1"/>
                <w:sz w:val="24"/>
                <w:szCs w:val="24"/>
                <w:lang w:val="en-US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5B9BD5" w:themeColor="accent1"/>
                <w:sz w:val="24"/>
                <w:szCs w:val="24"/>
                <w:lang w:val="en-US"/>
                <w14:textFill>
                  <w14:solidFill>
                    <w14:schemeClr w14:val="accent1"/>
                  </w14:solidFill>
                </w14:textFill>
              </w:rPr>
              <w:t>akwarin@mail.ru</w:t>
            </w:r>
          </w:p>
        </w:tc>
        <w:tc>
          <w:tcPr>
            <w:tcW w:w="1258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63905" cy="736600"/>
                  <wp:effectExtent l="0" t="0" r="10795" b="0"/>
                  <wp:docPr id="1" name="Изображение 1" descr="PHOTO-2023-04-20-11-01-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PHOTO-2023-04-20-11-01-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370" t="16441" r="16143" b="63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ind w:firstLine="700" w:firstLineChars="250"/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Актуально на 15.08.2023 г.  </w:t>
      </w:r>
      <w:r>
        <w:rPr>
          <w:rFonts w:hint="default" w:ascii="Times New Roman" w:hAnsi="Times New Roman" w:eastAsia="orig_gothampro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Гибкая система ценообразование, возможны скидки и особые условия, обсуждаются индивидуально. Звоните, пишите - обсудим: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0"/>
        <w:gridCol w:w="2564"/>
        <w:gridCol w:w="1472"/>
        <w:gridCol w:w="1391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Наименование</w:t>
            </w:r>
          </w:p>
        </w:tc>
        <w:tc>
          <w:tcPr>
            <w:tcW w:w="256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Фото</w:t>
            </w:r>
          </w:p>
        </w:tc>
        <w:tc>
          <w:tcPr>
            <w:tcW w:w="1472" w:type="dxa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Тара</w:t>
            </w:r>
          </w:p>
        </w:tc>
        <w:tc>
          <w:tcPr>
            <w:tcW w:w="1391" w:type="dxa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Дата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подхода</w:t>
            </w:r>
          </w:p>
        </w:tc>
        <w:tc>
          <w:tcPr>
            <w:tcW w:w="1542" w:type="dxa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Цена,  руб/кг,  НДС, 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П</w:t>
            </w: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орт Владивосток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en-US" w:eastAsia="zh-CN" w:bidi="ar"/>
              </w:rPr>
              <w:t xml:space="preserve">ГОРБУША </w:t>
            </w: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>НР</w:t>
            </w:r>
            <w:r>
              <w:rPr>
                <w:rFonts w:hint="default"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 xml:space="preserve"> - ГРАНИС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Судовая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, СДС «Светлый» </w:t>
            </w:r>
            <w:r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серебро, мороженная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шоковая воздушная одноконтактная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заморозк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а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ГОСТ, ТУ, срок годности 1 год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6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drawing>
                <wp:inline distT="0" distB="0" distL="114300" distR="114300">
                  <wp:extent cx="1249045" cy="1657350"/>
                  <wp:effectExtent l="0" t="0" r="6350" b="8255"/>
                  <wp:docPr id="4" name="Изображение 4" descr="Горбуша S ис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Горбуша S исп.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4904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>Гофрокороб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(евро стандарт), 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>20 кг.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391" w:type="dxa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14.08.2023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В</w:t>
            </w: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наличии</w:t>
            </w:r>
          </w:p>
        </w:tc>
        <w:tc>
          <w:tcPr>
            <w:tcW w:w="1542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200,00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en-US" w:eastAsia="zh-CN" w:bidi="ar"/>
              </w:rPr>
              <w:t xml:space="preserve">ГОРБУША </w:t>
            </w: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>НР</w:t>
            </w:r>
            <w:r>
              <w:rPr>
                <w:rFonts w:hint="default"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 xml:space="preserve"> - Гранис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Open Sans" w:hAnsi="Open Sans" w:eastAsia="Open Sans" w:cs="Open Sans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Судовая</w:t>
            </w:r>
            <w:r>
              <w:rPr>
                <w:rFonts w:hint="default" w:ascii="Open Sans" w:hAnsi="Open Sans" w:eastAsia="Open Sans" w:cs="Open Sans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дрифтовая</w:t>
            </w:r>
            <w:r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неразделанная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серебро, мороженная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шоковая воздушная одноконтактная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заморозк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а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ГОСТ, ТУ, срок годности 1 год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64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drawing>
                <wp:inline distT="0" distB="0" distL="114300" distR="114300">
                  <wp:extent cx="1059815" cy="1616075"/>
                  <wp:effectExtent l="0" t="0" r="9525" b="6985"/>
                  <wp:docPr id="3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59815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>Гофрокороб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(евро стандарт), 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>20 кг.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9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14.08.2023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В</w:t>
            </w: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 наличии</w:t>
            </w:r>
          </w:p>
        </w:tc>
        <w:tc>
          <w:tcPr>
            <w:tcW w:w="1542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240,00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en-US" w:eastAsia="zh-CN" w:bidi="ar"/>
              </w:rPr>
              <w:t xml:space="preserve">КЕТА </w:t>
            </w: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>ПСГ</w:t>
            </w:r>
            <w:r>
              <w:rPr>
                <w:rFonts w:hint="default"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 xml:space="preserve"> б/ж - Гранис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тихоокеанская потрошенная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 головой, без жабр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серебро, мороженная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шоковая воздушная одноконтактная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заморозк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а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>)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ГОСТ, ТУ, срок годности 1 год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6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drawing>
                <wp:inline distT="0" distB="0" distL="114300" distR="114300">
                  <wp:extent cx="1553845" cy="1165860"/>
                  <wp:effectExtent l="0" t="0" r="8255" b="2540"/>
                  <wp:docPr id="7" name="Изображение 7" descr="кет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кета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845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>Гофрокороб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(евро стандарт), 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15 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>кг.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9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15.08.2023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/>
              </w:rPr>
            </w:pPr>
          </w:p>
        </w:tc>
        <w:tc>
          <w:tcPr>
            <w:tcW w:w="1542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400,00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en-US" w:eastAsia="zh-CN" w:bidi="ar"/>
              </w:rPr>
              <w:t xml:space="preserve">ГОРБУША </w:t>
            </w: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>НР</w:t>
            </w:r>
            <w:r>
              <w:rPr>
                <w:rFonts w:hint="default"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 xml:space="preserve"> с/м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Open Sans" w:hAnsi="Open Sans" w:eastAsia="Open Sans" w:cs="Open Sans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Пр</w:t>
            </w:r>
            <w:r>
              <w:rPr>
                <w:rFonts w:hint="default" w:ascii="Open Sans" w:hAnsi="Open Sans" w:eastAsia="Open Sans" w:cs="Open Sans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-ль ООО «Алаид»</w:t>
            </w:r>
            <w:r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ТУ, срок годности 1 год</w:t>
            </w:r>
          </w:p>
        </w:tc>
        <w:tc>
          <w:tcPr>
            <w:tcW w:w="2564" w:type="dxa"/>
          </w:tcPr>
          <w:p>
            <w:pPr>
              <w:widowControl w:val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886460" cy="1419225"/>
                  <wp:effectExtent l="0" t="0" r="3175" b="2540"/>
                  <wp:docPr id="5" name="Изображение 5" descr="Алаи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Алаид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8646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  <w:t>Мешок бум.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  <w:t>18 кг</w:t>
            </w:r>
          </w:p>
        </w:tc>
        <w:tc>
          <w:tcPr>
            <w:tcW w:w="139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10.08.20В</w:t>
            </w: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 наличии</w:t>
            </w: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23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542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200,00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en-US" w:eastAsia="zh-CN" w:bidi="ar"/>
              </w:rPr>
              <w:t xml:space="preserve">ГОРБУША </w:t>
            </w: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>НР</w:t>
            </w:r>
            <w:r>
              <w:rPr>
                <w:rFonts w:hint="default"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 xml:space="preserve"> с/м с УМЗ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Open Sans" w:hAnsi="Open Sans" w:eastAsia="Open Sans" w:cs="Open Sans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Пр</w:t>
            </w:r>
            <w:r>
              <w:rPr>
                <w:rFonts w:hint="default" w:ascii="Open Sans" w:hAnsi="Open Sans" w:eastAsia="Open Sans" w:cs="Open Sans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-ль ООО «Алаид»</w:t>
            </w:r>
            <w:r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ТУ, срок годности 1 год</w:t>
            </w:r>
          </w:p>
        </w:tc>
        <w:tc>
          <w:tcPr>
            <w:tcW w:w="2564" w:type="dxa"/>
          </w:tcPr>
          <w:p>
            <w:pPr>
              <w:widowControl w:val="0"/>
              <w:jc w:val="both"/>
            </w:pPr>
          </w:p>
        </w:tc>
        <w:tc>
          <w:tcPr>
            <w:tcW w:w="147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  <w:t>Мешок бум.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  <w:t>18 кг</w:t>
            </w:r>
          </w:p>
        </w:tc>
        <w:tc>
          <w:tcPr>
            <w:tcW w:w="139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10.08.2023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В</w:t>
            </w: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 наличии</w:t>
            </w:r>
          </w:p>
        </w:tc>
        <w:tc>
          <w:tcPr>
            <w:tcW w:w="1542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190,00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en-US" w:eastAsia="zh-CN" w:bidi="ar"/>
              </w:rPr>
              <w:t xml:space="preserve">ГОРБУША </w:t>
            </w: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>ПСГ</w:t>
            </w:r>
            <w:r>
              <w:rPr>
                <w:rFonts w:hint="default"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 xml:space="preserve"> с/м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Open Sans" w:hAnsi="Open Sans" w:eastAsia="Open Sans" w:cs="Open Sans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Пр</w:t>
            </w:r>
            <w:r>
              <w:rPr>
                <w:rFonts w:hint="default" w:ascii="Open Sans" w:hAnsi="Open Sans" w:eastAsia="Open Sans" w:cs="Open Sans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-ль ООО «Алаид»</w:t>
            </w:r>
            <w:r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ТУ, срок годности 1 год</w:t>
            </w:r>
          </w:p>
        </w:tc>
        <w:tc>
          <w:tcPr>
            <w:tcW w:w="2564" w:type="dxa"/>
          </w:tcPr>
          <w:p>
            <w:pPr>
              <w:widowControl w:val="0"/>
              <w:jc w:val="both"/>
            </w:pPr>
          </w:p>
        </w:tc>
        <w:tc>
          <w:tcPr>
            <w:tcW w:w="147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  <w:t>Мешок бум.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  <w:t>18 кг</w:t>
            </w:r>
          </w:p>
        </w:tc>
        <w:tc>
          <w:tcPr>
            <w:tcW w:w="139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10.08.2023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В</w:t>
            </w: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 наличии</w:t>
            </w:r>
          </w:p>
        </w:tc>
        <w:tc>
          <w:tcPr>
            <w:tcW w:w="1542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200,00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en-US" w:eastAsia="zh-CN" w:bidi="ar"/>
              </w:rPr>
              <w:t xml:space="preserve">ГОРБУША </w:t>
            </w: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>ПСГ</w:t>
            </w:r>
            <w:r>
              <w:rPr>
                <w:rFonts w:hint="default"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 xml:space="preserve"> с/м с УМЗ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Open Sans" w:hAnsi="Open Sans" w:eastAsia="Open Sans" w:cs="Open Sans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Пр</w:t>
            </w:r>
            <w:r>
              <w:rPr>
                <w:rFonts w:hint="default" w:ascii="Open Sans" w:hAnsi="Open Sans" w:eastAsia="Open Sans" w:cs="Open Sans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-ль ООО «Алаид»</w:t>
            </w:r>
            <w:r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ТУ, срок годности 1 год</w:t>
            </w:r>
          </w:p>
        </w:tc>
        <w:tc>
          <w:tcPr>
            <w:tcW w:w="2564" w:type="dxa"/>
            <w:vAlign w:val="top"/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</w:p>
        </w:tc>
        <w:tc>
          <w:tcPr>
            <w:tcW w:w="147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  <w:t>Мешок бум.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  <w:t>18 кг</w:t>
            </w:r>
          </w:p>
        </w:tc>
        <w:tc>
          <w:tcPr>
            <w:tcW w:w="139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10.08.2023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В</w:t>
            </w: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 наличии</w:t>
            </w:r>
          </w:p>
        </w:tc>
        <w:tc>
          <w:tcPr>
            <w:tcW w:w="1542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190,00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>Кета</w:t>
            </w:r>
            <w:r>
              <w:rPr>
                <w:rFonts w:hint="default"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 xml:space="preserve"> ПБГ с/м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Open Sans" w:hAnsi="Open Sans" w:eastAsia="Open Sans" w:cs="Open Sans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Пр</w:t>
            </w:r>
            <w:r>
              <w:rPr>
                <w:rFonts w:hint="default" w:ascii="Open Sans" w:hAnsi="Open Sans" w:eastAsia="Open Sans" w:cs="Open Sans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-ль ООО «Алаид»</w:t>
            </w:r>
            <w:r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ТУ, срок годности 1 год</w:t>
            </w:r>
          </w:p>
        </w:tc>
        <w:tc>
          <w:tcPr>
            <w:tcW w:w="2564" w:type="dxa"/>
            <w:vMerge w:val="restart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lang w:val="ru-RU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lang w:val="ru-RU" w:eastAsia="zh-CN" w:bidi="ar-SA"/>
              </w:rPr>
              <w:drawing>
                <wp:inline distT="0" distB="0" distL="114300" distR="114300">
                  <wp:extent cx="1468120" cy="1101725"/>
                  <wp:effectExtent l="0" t="0" r="5080" b="3175"/>
                  <wp:docPr id="8" name="Изображение 8" descr="кета Алаи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8" descr="кета Алаид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120" cy="110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  <w:t>К</w:t>
            </w: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  <w:t>ороб карт. 13 кг</w:t>
            </w:r>
          </w:p>
        </w:tc>
        <w:tc>
          <w:tcPr>
            <w:tcW w:w="139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10.08.2023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В</w:t>
            </w: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 наличии</w:t>
            </w:r>
          </w:p>
        </w:tc>
        <w:tc>
          <w:tcPr>
            <w:tcW w:w="1542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400,00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>Кета</w:t>
            </w:r>
            <w:r>
              <w:rPr>
                <w:rFonts w:hint="default"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 xml:space="preserve"> ПБГ с/м с УМЗ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Open Sans" w:hAnsi="Open Sans" w:eastAsia="Open Sans" w:cs="Open Sans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Пр</w:t>
            </w:r>
            <w:r>
              <w:rPr>
                <w:rFonts w:hint="default" w:ascii="Open Sans" w:hAnsi="Open Sans" w:eastAsia="Open Sans" w:cs="Open Sans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-ль ООО «Алаид»</w:t>
            </w:r>
            <w:r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ТУ, срок годности 1 год</w:t>
            </w:r>
          </w:p>
        </w:tc>
        <w:tc>
          <w:tcPr>
            <w:tcW w:w="2564" w:type="dxa"/>
            <w:vMerge w:val="continue"/>
            <w:vAlign w:val="top"/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</w:p>
        </w:tc>
        <w:tc>
          <w:tcPr>
            <w:tcW w:w="147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  <w:t>К</w:t>
            </w: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  <w:t>ороб карт. 13 кг</w:t>
            </w:r>
          </w:p>
        </w:tc>
        <w:tc>
          <w:tcPr>
            <w:tcW w:w="139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10.08.2023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В</w:t>
            </w: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 наличии</w:t>
            </w:r>
          </w:p>
        </w:tc>
        <w:tc>
          <w:tcPr>
            <w:tcW w:w="1542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390,00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>Нерка</w:t>
            </w:r>
            <w:r>
              <w:rPr>
                <w:rFonts w:hint="default"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 xml:space="preserve"> ПБГ с/м с УМЗ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Open Sans" w:hAnsi="Open Sans" w:eastAsia="Open Sans" w:cs="Open Sans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Пр</w:t>
            </w:r>
            <w:r>
              <w:rPr>
                <w:rFonts w:hint="default" w:ascii="Open Sans" w:hAnsi="Open Sans" w:eastAsia="Open Sans" w:cs="Open Sans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-ль ООО «Алаид»</w:t>
            </w:r>
            <w:r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ТУ, срок годности 1 год</w:t>
            </w:r>
          </w:p>
        </w:tc>
        <w:tc>
          <w:tcPr>
            <w:tcW w:w="2564" w:type="dxa"/>
            <w:vMerge w:val="restart"/>
          </w:tcPr>
          <w:p>
            <w:pPr>
              <w:widowControl w:val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1327150" cy="1180465"/>
                  <wp:effectExtent l="0" t="0" r="6350" b="635"/>
                  <wp:docPr id="9" name="Изображение 9" descr="нерка Алаи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9" descr="нерка Алаид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0" cy="1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  <w:t>К</w:t>
            </w: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  <w:t>ороб карт. 13 кг</w:t>
            </w:r>
          </w:p>
        </w:tc>
        <w:tc>
          <w:tcPr>
            <w:tcW w:w="139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10.08.2023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В</w:t>
            </w: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 наличии</w:t>
            </w:r>
          </w:p>
        </w:tc>
        <w:tc>
          <w:tcPr>
            <w:tcW w:w="1542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700,00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>Нерка</w:t>
            </w:r>
            <w:r>
              <w:rPr>
                <w:rFonts w:hint="default"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 xml:space="preserve"> ПБГ с/м с УМЗ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Open Sans" w:hAnsi="Open Sans" w:eastAsia="Open Sans" w:cs="Open Sans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Пр</w:t>
            </w:r>
            <w:r>
              <w:rPr>
                <w:rFonts w:hint="default" w:ascii="Open Sans" w:hAnsi="Open Sans" w:eastAsia="Open Sans" w:cs="Open Sans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-ль ООО «Алаид»</w:t>
            </w:r>
            <w:r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ТУ, срок годности 1 год</w:t>
            </w:r>
          </w:p>
        </w:tc>
        <w:tc>
          <w:tcPr>
            <w:tcW w:w="2564" w:type="dxa"/>
            <w:vMerge w:val="continue"/>
          </w:tcPr>
          <w:p>
            <w:pPr>
              <w:widowControl w:val="0"/>
              <w:jc w:val="both"/>
            </w:pPr>
          </w:p>
        </w:tc>
        <w:tc>
          <w:tcPr>
            <w:tcW w:w="147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  <w:t>К</w:t>
            </w: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  <w:t>ороб карт. 13 кг</w:t>
            </w:r>
          </w:p>
        </w:tc>
        <w:tc>
          <w:tcPr>
            <w:tcW w:w="139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10.08.2023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В</w:t>
            </w: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 наличии</w:t>
            </w:r>
          </w:p>
        </w:tc>
        <w:tc>
          <w:tcPr>
            <w:tcW w:w="1542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650,00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en-US" w:eastAsia="zh-CN" w:bidi="ar"/>
              </w:rPr>
              <w:t xml:space="preserve">ИКРА </w:t>
            </w: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>НЕРКИ</w:t>
            </w:r>
            <w:r>
              <w:rPr>
                <w:rFonts w:hint="default"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 xml:space="preserve">  Гранис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лососевая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ястычная мороженная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шоковая воздушная одноконтактная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заморозк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а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ГОСТ, срок годности 12 месяца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56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drawing>
                <wp:inline distT="0" distB="0" distL="114300" distR="114300">
                  <wp:extent cx="1028700" cy="1644650"/>
                  <wp:effectExtent l="0" t="0" r="6350" b="0"/>
                  <wp:docPr id="6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28700" cy="164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>Гофрокороб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(евро стандарт), 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20 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>кг.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(2 блока по 10 кг)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9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В</w:t>
            </w: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 наличии</w:t>
            </w:r>
          </w:p>
        </w:tc>
        <w:tc>
          <w:tcPr>
            <w:tcW w:w="1542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2600,00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en-US" w:eastAsia="zh-CN" w:bidi="ar"/>
              </w:rPr>
              <w:t xml:space="preserve">ИКРА </w:t>
            </w: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>КЕТЫ</w:t>
            </w:r>
            <w:r>
              <w:rPr>
                <w:rFonts w:hint="default"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 xml:space="preserve">  ГРАНИС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лососевая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ястычная мороженная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шоковая воздушная одноконтактная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заморозк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а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ГОСТ, срок годности 12 месяца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564" w:type="dxa"/>
            <w:vAlign w:val="top"/>
          </w:tcPr>
          <w:p>
            <w:pPr>
              <w:widowControl w:val="0"/>
              <w:jc w:val="both"/>
            </w:pPr>
            <w:r>
              <w:drawing>
                <wp:inline distT="0" distB="0" distL="114300" distR="114300">
                  <wp:extent cx="1028700" cy="1644650"/>
                  <wp:effectExtent l="0" t="0" r="6350" b="0"/>
                  <wp:docPr id="17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28700" cy="164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>Гофрокороб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(евро стандарт), 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20 </w:t>
            </w: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>кг.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(2 блока по 10 кг)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9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В</w:t>
            </w: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 наличии</w:t>
            </w:r>
          </w:p>
        </w:tc>
        <w:tc>
          <w:tcPr>
            <w:tcW w:w="1542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2900,00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en-US" w:eastAsia="zh-CN" w:bidi="ar"/>
              </w:rPr>
              <w:t xml:space="preserve">ИКРА </w:t>
            </w:r>
            <w:r>
              <w:rPr>
                <w:rFonts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>Горбуши</w:t>
            </w:r>
            <w:r>
              <w:rPr>
                <w:rFonts w:hint="default" w:ascii="Bold" w:hAnsi="Bold" w:eastAsia="Bold" w:cs="Bold"/>
                <w:b/>
                <w:bCs/>
                <w:color w:val="0C4A81"/>
                <w:kern w:val="0"/>
                <w:sz w:val="28"/>
                <w:szCs w:val="28"/>
                <w:lang w:val="ru-RU" w:eastAsia="zh-CN" w:bidi="ar"/>
              </w:rPr>
              <w:t xml:space="preserve"> зрелая</w:t>
            </w:r>
            <w:r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Open Sans" w:hAnsi="Open Sans" w:eastAsia="Open Sans" w:cs="Open Sans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Пр</w:t>
            </w:r>
            <w:r>
              <w:rPr>
                <w:rFonts w:hint="default" w:ascii="Open Sans" w:hAnsi="Open Sans" w:eastAsia="Open Sans" w:cs="Open Sans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-ль ООО «Алаид»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ястычная мороженная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Open Sans" w:hAnsi="Open Sans" w:eastAsia="Open Sans" w:cs="Open Sans"/>
                <w:color w:val="000000"/>
                <w:kern w:val="0"/>
                <w:sz w:val="24"/>
                <w:szCs w:val="24"/>
                <w:lang w:val="ru-RU" w:eastAsia="zh-CN" w:bidi="ar"/>
              </w:rPr>
              <w:t>ТУ, срок годности 1 год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564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147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  <w:t>К</w:t>
            </w: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  <w:t>ороб.карт.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 w:eastAsia="zh-CN" w:bidi="ar-SA"/>
              </w:rPr>
              <w:t>22,5 кг</w:t>
            </w:r>
          </w:p>
        </w:tc>
        <w:tc>
          <w:tcPr>
            <w:tcW w:w="139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10.08.2023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В</w:t>
            </w:r>
            <w:r>
              <w:rPr>
                <w:rFonts w:hint="default" w:ascii="Times New Roman" w:hAnsi="Times New Roman" w:eastAsia="orig_gothampr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 наличии</w:t>
            </w:r>
          </w:p>
        </w:tc>
        <w:tc>
          <w:tcPr>
            <w:tcW w:w="1542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rig_gothampro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2900,00</w:t>
            </w:r>
          </w:p>
        </w:tc>
      </w:tr>
    </w:tbl>
    <w:p>
      <w:pPr>
        <w:ind w:firstLine="600" w:firstLineChars="250"/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</w:p>
    <w:p>
      <w:pPr>
        <w:ind w:firstLine="600" w:firstLineChars="250"/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Основное преимущество морепродуктов, добытых ООО «Гранис» - </w:t>
      </w:r>
      <w:r>
        <w:rPr>
          <w:rFonts w:hint="default" w:ascii="Times New Roman" w:hAnsi="Times New Roman" w:eastAsia="orig_gothampro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качество</w:t>
      </w:r>
      <w:r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.</w:t>
      </w:r>
    </w:p>
    <w:p>
      <w:pPr>
        <w:ind w:firstLine="600" w:firstLineChars="250"/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Весь цикл добычи от вылова до заморозки проходит на собственных судах. Вылов идет в Северо-Курильской зоне - экологически чистые районы. Рыба без нерестовых изменений, серебро.</w:t>
      </w:r>
    </w:p>
    <w:p>
      <w:pPr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 w:eastAsia="zh-CN"/>
        </w:rPr>
      </w:pPr>
      <w:r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 Технологический процесс от вылова до заморозки - 20 минут. Шоковая (-61 </w:t>
      </w:r>
      <w:r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vertAlign w:val="superscript"/>
          <w:lang w:val="ru-RU"/>
        </w:rPr>
        <w:t>о</w:t>
      </w:r>
      <w:r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С) одноконтактная заморозка, без контакта с пресной водой. Упаковка в гофрокороба евростандарта с пленочной косынкой. Все работы выполняют по ГОСТ </w:t>
      </w:r>
      <w:r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 w:eastAsia="zh-CN"/>
        </w:rPr>
        <w:t xml:space="preserve">32366-2013. </w:t>
      </w:r>
    </w:p>
    <w:p>
      <w:pPr>
        <w:ind w:firstLine="480"/>
        <w:rPr>
          <w:rFonts w:hint="default" w:ascii="Times New Roman" w:hAnsi="Times New Roman" w:eastAsia="orig_gothampro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ru-RU" w:eastAsia="zh-CN"/>
        </w:rPr>
      </w:pPr>
      <w:r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 w:eastAsia="zh-CN"/>
        </w:rPr>
        <w:t>Реализуем продукцию</w:t>
      </w:r>
      <w:r>
        <w:rPr>
          <w:rFonts w:hint="default" w:ascii="Times New Roman" w:hAnsi="Times New Roman" w:eastAsia="orig_gothampro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ru-RU" w:eastAsia="zh-CN"/>
        </w:rPr>
        <w:t xml:space="preserve"> без посредников, напрямую от производителя.</w:t>
      </w:r>
    </w:p>
    <w:p>
      <w:pPr>
        <w:ind w:firstLine="480"/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 w:eastAsia="zh-CN"/>
        </w:rPr>
      </w:pPr>
      <w:r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 w:eastAsia="zh-CN"/>
        </w:rPr>
        <w:t>Работаем с НДС, весь комплект документов, Меркурий, сопровождение.</w:t>
      </w:r>
    </w:p>
    <w:p>
      <w:pPr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 w:eastAsia="zh-CN"/>
        </w:rPr>
      </w:pPr>
    </w:p>
    <w:p>
      <w:pPr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 w:eastAsia="zh-CN"/>
        </w:rPr>
      </w:pPr>
      <w:r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 w:eastAsia="zh-CN"/>
        </w:rPr>
        <w:t xml:space="preserve">  Благодарим, за уделённое время, надеемся по долгосрочное сотрудничество.   </w:t>
      </w:r>
    </w:p>
    <w:p>
      <w:pPr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 w:eastAsia="zh-CN"/>
        </w:rPr>
        <w:t>По всем интересующим вопросам - ответим по тел.+7-962-501-69-69.</w:t>
      </w:r>
      <w:r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Елена</w:t>
      </w:r>
    </w:p>
    <w:p>
      <w:pPr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</w:p>
    <w:p>
      <w:pPr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orig_gothampro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С уважением, к Вам и Вашему бизнесу.</w:t>
      </w:r>
    </w:p>
    <w:sectPr>
      <w:pgSz w:w="11906" w:h="16838"/>
      <w:pgMar w:top="1100" w:right="612" w:bottom="1440" w:left="839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rig_gotham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ld">
    <w:altName w:val="Arial Rounded MT 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A7A69"/>
    <w:rsid w:val="0C7F2D71"/>
    <w:rsid w:val="0EE340CD"/>
    <w:rsid w:val="14A532C9"/>
    <w:rsid w:val="14A775FC"/>
    <w:rsid w:val="222D00F5"/>
    <w:rsid w:val="2B1A78C4"/>
    <w:rsid w:val="2D2506D6"/>
    <w:rsid w:val="39481265"/>
    <w:rsid w:val="3A094EF7"/>
    <w:rsid w:val="3E1C5F42"/>
    <w:rsid w:val="47050654"/>
    <w:rsid w:val="492F4A40"/>
    <w:rsid w:val="4F4C6F45"/>
    <w:rsid w:val="52F92875"/>
    <w:rsid w:val="555A138F"/>
    <w:rsid w:val="5605114D"/>
    <w:rsid w:val="5D660E00"/>
    <w:rsid w:val="60CE212F"/>
    <w:rsid w:val="60E8013C"/>
    <w:rsid w:val="61A25022"/>
    <w:rsid w:val="649903C8"/>
    <w:rsid w:val="6A3A7A69"/>
    <w:rsid w:val="77F961BD"/>
    <w:rsid w:val="7E82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2023-04-24T00:15:00Z</dcterms:created>
  <dc:creator>Lenovo</dc:creator>
  <cp:lastModifiedBy>Андрей Сафонов</cp:lastModifiedBy>
  <dcterms:modified xsi:type="dcterms:W3CDTF">2023-08-15T03:18:24Z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02013F9CCD7C46778A182735ABF07D00</vt:lpwstr>
  </property>
</Properties>
</file>